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790"/>
      </w:tblGrid>
      <w:tr w:rsidR="00236F17" w:rsidRPr="00FF66C4" w14:paraId="32E67BE0" w14:textId="77777777" w:rsidTr="000D6A16">
        <w:tc>
          <w:tcPr>
            <w:tcW w:w="3060" w:type="dxa"/>
          </w:tcPr>
          <w:p w14:paraId="56C97598" w14:textId="36B11231" w:rsidR="003A6783" w:rsidRPr="00FF66C4" w:rsidRDefault="003A6783" w:rsidP="003A6783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F66C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BBC4EAB" wp14:editId="580AC7B5">
                  <wp:extent cx="1459385" cy="1349375"/>
                  <wp:effectExtent l="0" t="0" r="0" b="0"/>
                  <wp:docPr id="3" name="Picture 3" descr="North Carolina Polygraph Association: Serving the Polygraph Industry in North Caro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rth Carolina Polygraph Association: Serving the Polygraph Industry in North Carol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930"/>
                          <a:stretch/>
                        </pic:blipFill>
                        <pic:spPr bwMode="auto">
                          <a:xfrm>
                            <a:off x="0" y="0"/>
                            <a:ext cx="1465306" cy="135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09B12B81" w14:textId="1429D2C4" w:rsidR="003A6783" w:rsidRPr="00FF66C4" w:rsidRDefault="003A6783" w:rsidP="003A6783">
            <w:pPr>
              <w:rPr>
                <w:rFonts w:cstheme="minorHAnsi"/>
                <w:sz w:val="24"/>
                <w:szCs w:val="24"/>
              </w:rPr>
            </w:pPr>
            <w:r w:rsidRPr="00FF66C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38753B1" wp14:editId="19A26068">
                  <wp:extent cx="1582532" cy="1349647"/>
                  <wp:effectExtent l="0" t="0" r="0" b="3175"/>
                  <wp:docPr id="1" name="Picture 1" descr="GP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563" cy="137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6CDE9AD3" w14:textId="4A2DD4B0" w:rsidR="003A6783" w:rsidRPr="00FF66C4" w:rsidRDefault="003A6783" w:rsidP="003A6783">
            <w:pPr>
              <w:rPr>
                <w:rFonts w:cstheme="minorHAnsi"/>
                <w:sz w:val="24"/>
                <w:szCs w:val="24"/>
              </w:rPr>
            </w:pPr>
            <w:r w:rsidRPr="00FF66C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3300C96" wp14:editId="3511122C">
                  <wp:extent cx="1317081" cy="1317081"/>
                  <wp:effectExtent l="0" t="0" r="0" b="0"/>
                  <wp:docPr id="2" name="Picture 2" descr="South Carolina Association of Polygraph Examin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th Carolina Association of Polygraph Examin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08" cy="137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0E7A8" w14:textId="77777777" w:rsidR="000D6A16" w:rsidRPr="00A90116" w:rsidRDefault="000D6A16" w:rsidP="003A6783">
      <w:pPr>
        <w:jc w:val="center"/>
        <w:rPr>
          <w:rFonts w:cstheme="minorHAnsi"/>
          <w:b/>
          <w:bCs/>
          <w:sz w:val="20"/>
          <w:szCs w:val="20"/>
        </w:rPr>
      </w:pPr>
    </w:p>
    <w:p w14:paraId="3097E794" w14:textId="07696769" w:rsidR="003A6783" w:rsidRPr="00A90116" w:rsidRDefault="003A6783" w:rsidP="003A6783">
      <w:pPr>
        <w:jc w:val="center"/>
        <w:rPr>
          <w:rFonts w:cstheme="minorHAnsi"/>
          <w:b/>
          <w:bCs/>
          <w:sz w:val="36"/>
          <w:szCs w:val="36"/>
        </w:rPr>
      </w:pPr>
      <w:r w:rsidRPr="00A90116">
        <w:rPr>
          <w:rFonts w:cstheme="minorHAnsi"/>
          <w:b/>
          <w:bCs/>
          <w:sz w:val="36"/>
          <w:szCs w:val="36"/>
        </w:rPr>
        <w:t>2021 Tri-State Polygraph Conference Registration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295"/>
      </w:tblGrid>
      <w:tr w:rsidR="006F62D5" w:rsidRPr="00E9600E" w14:paraId="3DF03B21" w14:textId="77777777" w:rsidTr="002C7271">
        <w:trPr>
          <w:trHeight w:val="773"/>
        </w:trPr>
        <w:tc>
          <w:tcPr>
            <w:tcW w:w="4495" w:type="dxa"/>
          </w:tcPr>
          <w:p w14:paraId="785D40ED" w14:textId="77777777" w:rsidR="00A90116" w:rsidRPr="00A90116" w:rsidRDefault="006F62D5" w:rsidP="00A901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0116">
              <w:rPr>
                <w:rFonts w:cstheme="minorHAnsi"/>
                <w:b/>
                <w:bCs/>
                <w:sz w:val="28"/>
                <w:szCs w:val="28"/>
              </w:rPr>
              <w:t>September 29, 30, October 1, 2021</w:t>
            </w:r>
            <w:r w:rsidRPr="00A90116">
              <w:rPr>
                <w:rFonts w:cstheme="minorHAnsi"/>
                <w:b/>
                <w:bCs/>
                <w:sz w:val="28"/>
                <w:szCs w:val="28"/>
              </w:rPr>
              <w:br/>
            </w:r>
          </w:p>
          <w:p w14:paraId="38EEC4E7" w14:textId="2C90B983" w:rsidR="006F62D5" w:rsidRPr="00A90116" w:rsidRDefault="00A90116" w:rsidP="00A901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2993">
              <w:rPr>
                <w:rFonts w:cstheme="minorHAnsi"/>
                <w:b/>
                <w:bCs/>
                <w:sz w:val="28"/>
                <w:szCs w:val="28"/>
              </w:rPr>
              <w:t>20 hours of:</w:t>
            </w:r>
          </w:p>
        </w:tc>
        <w:tc>
          <w:tcPr>
            <w:tcW w:w="6295" w:type="dxa"/>
          </w:tcPr>
          <w:p w14:paraId="3B04B067" w14:textId="070E3DFA" w:rsidR="00161F93" w:rsidRPr="00E9600E" w:rsidRDefault="006F62D5" w:rsidP="00161F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>Hotel Tybee Conference Facility</w:t>
            </w:r>
            <w:r w:rsidRPr="00E9600E">
              <w:rPr>
                <w:rFonts w:cstheme="minorHAnsi"/>
                <w:sz w:val="24"/>
                <w:szCs w:val="24"/>
              </w:rPr>
              <w:br/>
              <w:t>1401 Stand Avenue, Tybee Island, GA 31328</w:t>
            </w:r>
          </w:p>
        </w:tc>
      </w:tr>
      <w:tr w:rsidR="00913718" w:rsidRPr="00E9600E" w14:paraId="06715520" w14:textId="77777777" w:rsidTr="002C7271">
        <w:tc>
          <w:tcPr>
            <w:tcW w:w="4495" w:type="dxa"/>
          </w:tcPr>
          <w:p w14:paraId="5F47899E" w14:textId="72EDA17D" w:rsidR="00913718" w:rsidRPr="00161F93" w:rsidRDefault="00913718" w:rsidP="00161F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61F93">
              <w:rPr>
                <w:rFonts w:cstheme="minorHAnsi"/>
                <w:sz w:val="24"/>
                <w:szCs w:val="24"/>
              </w:rPr>
              <w:t xml:space="preserve">APA advanced/specialized </w:t>
            </w:r>
            <w:r w:rsidR="00BC66CE" w:rsidRPr="00161F93">
              <w:rPr>
                <w:rFonts w:cstheme="minorHAnsi"/>
                <w:sz w:val="24"/>
                <w:szCs w:val="24"/>
              </w:rPr>
              <w:t>training</w:t>
            </w:r>
          </w:p>
          <w:p w14:paraId="25B45750" w14:textId="50A2B95B" w:rsidR="00EA25B1" w:rsidRPr="00157318" w:rsidRDefault="00913718" w:rsidP="00161F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161F93">
              <w:rPr>
                <w:rFonts w:cstheme="minorHAnsi"/>
                <w:sz w:val="24"/>
                <w:szCs w:val="24"/>
              </w:rPr>
              <w:t xml:space="preserve">POST credit for Georgia law enforcement officers with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79"/>
              <w:gridCol w:w="1595"/>
            </w:tblGrid>
            <w:tr w:rsidR="00B4487D" w14:paraId="4D9C4089" w14:textId="77777777" w:rsidTr="00A048F8">
              <w:tc>
                <w:tcPr>
                  <w:tcW w:w="2679" w:type="dxa"/>
                  <w:tcBorders>
                    <w:right w:val="single" w:sz="4" w:space="0" w:color="auto"/>
                  </w:tcBorders>
                </w:tcPr>
                <w:p w14:paraId="089E7CFE" w14:textId="575881C3" w:rsidR="00EA25B1" w:rsidRPr="00B4487D" w:rsidRDefault="00B4487D" w:rsidP="00B4487D">
                  <w:pPr>
                    <w:ind w:left="360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EA25B1" w:rsidRPr="00B4487D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O-Key 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N</w:t>
                  </w:r>
                  <w:r w:rsidR="00EA25B1" w:rsidRPr="00B4487D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umber: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432DC2F0" w14:textId="6EEE419C" w:rsidR="00EA25B1" w:rsidRDefault="00EA25B1" w:rsidP="00B4487D">
                  <w:pPr>
                    <w:pStyle w:val="ListParagraph"/>
                    <w:ind w:left="0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9A67950" w14:textId="21AA7B13" w:rsidR="00913718" w:rsidRPr="00161F93" w:rsidRDefault="00913718" w:rsidP="00161F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5" w:type="dxa"/>
          </w:tcPr>
          <w:p w14:paraId="409C3FB2" w14:textId="1E770ADA" w:rsidR="00913718" w:rsidRPr="00157318" w:rsidRDefault="00913718" w:rsidP="00BC66C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7318">
              <w:rPr>
                <w:rFonts w:cstheme="minorHAnsi"/>
                <w:b/>
                <w:bCs/>
                <w:sz w:val="28"/>
                <w:szCs w:val="28"/>
              </w:rPr>
              <w:t>Lodging at Hotel Tybee:</w:t>
            </w:r>
          </w:p>
          <w:p w14:paraId="311E1721" w14:textId="4DD20DD9" w:rsidR="00913718" w:rsidRPr="00161F93" w:rsidRDefault="00913718" w:rsidP="00161F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61F93">
              <w:rPr>
                <w:rFonts w:cstheme="minorHAnsi"/>
                <w:sz w:val="24"/>
                <w:szCs w:val="24"/>
              </w:rPr>
              <w:t xml:space="preserve">Use the </w:t>
            </w:r>
            <w:r w:rsidRPr="00EA25B1">
              <w:rPr>
                <w:rFonts w:cstheme="minorHAnsi"/>
                <w:sz w:val="24"/>
                <w:szCs w:val="24"/>
                <w:shd w:val="clear" w:color="auto" w:fill="FFF2CC" w:themeFill="accent4" w:themeFillTint="33"/>
              </w:rPr>
              <w:t xml:space="preserve">promotion code </w:t>
            </w:r>
            <w:r w:rsidRPr="00EA25B1">
              <w:rPr>
                <w:rFonts w:cstheme="minorHAnsi"/>
                <w:b/>
                <w:bCs/>
                <w:sz w:val="24"/>
                <w:szCs w:val="24"/>
                <w:shd w:val="clear" w:color="auto" w:fill="FFF2CC" w:themeFill="accent4" w:themeFillTint="33"/>
              </w:rPr>
              <w:t>GPA2021</w:t>
            </w:r>
            <w:r w:rsidRPr="00161F93">
              <w:rPr>
                <w:rFonts w:cstheme="minorHAnsi"/>
                <w:sz w:val="24"/>
                <w:szCs w:val="24"/>
              </w:rPr>
              <w:t xml:space="preserve"> for conference rate  </w:t>
            </w:r>
          </w:p>
          <w:p w14:paraId="74D15504" w14:textId="6250A4FC" w:rsidR="00913718" w:rsidRPr="00161F93" w:rsidRDefault="00913718" w:rsidP="00161F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61F93">
              <w:rPr>
                <w:rFonts w:cstheme="minorHAnsi"/>
                <w:sz w:val="24"/>
                <w:szCs w:val="24"/>
              </w:rPr>
              <w:t xml:space="preserve">Register at </w:t>
            </w:r>
            <w:hyperlink r:id="rId8" w:history="1">
              <w:r w:rsidRPr="00161F93">
                <w:rPr>
                  <w:rStyle w:val="Hyperlink"/>
                  <w:rFonts w:cstheme="minorHAnsi"/>
                  <w:sz w:val="24"/>
                  <w:szCs w:val="24"/>
                </w:rPr>
                <w:t>www.hoteltybee.com</w:t>
              </w:r>
            </w:hyperlink>
            <w:r w:rsidRPr="00161F93">
              <w:rPr>
                <w:rFonts w:cstheme="minorHAnsi"/>
                <w:sz w:val="24"/>
                <w:szCs w:val="24"/>
              </w:rPr>
              <w:t xml:space="preserve"> or call 912-786-7777</w:t>
            </w:r>
          </w:p>
          <w:p w14:paraId="3BF022BC" w14:textId="1A8E2825" w:rsidR="00913718" w:rsidRPr="00161F93" w:rsidRDefault="00913718" w:rsidP="00161F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61F93">
              <w:rPr>
                <w:rFonts w:cstheme="minorHAnsi"/>
                <w:sz w:val="24"/>
                <w:szCs w:val="24"/>
              </w:rPr>
              <w:t>They will accept your tax exemption form</w:t>
            </w:r>
          </w:p>
        </w:tc>
      </w:tr>
    </w:tbl>
    <w:p w14:paraId="6B58B2AC" w14:textId="77777777" w:rsidR="00E57425" w:rsidRPr="00161F93" w:rsidRDefault="00E57425" w:rsidP="00763594">
      <w:pPr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513"/>
        <w:gridCol w:w="177"/>
        <w:gridCol w:w="87"/>
        <w:gridCol w:w="2788"/>
        <w:gridCol w:w="3570"/>
        <w:gridCol w:w="1645"/>
      </w:tblGrid>
      <w:tr w:rsidR="00157318" w:rsidRPr="00E9600E" w14:paraId="3E9B2D9C" w14:textId="77777777" w:rsidTr="00EA25B1">
        <w:trPr>
          <w:gridBefore w:val="1"/>
          <w:wBefore w:w="10" w:type="dxa"/>
          <w:trHeight w:val="521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</w:tcPr>
          <w:p w14:paraId="544ACAE0" w14:textId="5784C3BE" w:rsidR="00157318" w:rsidRPr="00161F93" w:rsidRDefault="00E57425" w:rsidP="00772CF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Polygraph Examiner</w:t>
            </w:r>
            <w:r w:rsidR="00157318" w:rsidRPr="00161F93">
              <w:rPr>
                <w:rFonts w:cstheme="minorHAnsi"/>
                <w:sz w:val="28"/>
                <w:szCs w:val="28"/>
              </w:rPr>
              <w:t xml:space="preserve">:           </w:t>
            </w:r>
          </w:p>
        </w:tc>
        <w:tc>
          <w:tcPr>
            <w:tcW w:w="644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455C62B" w14:textId="69EAFABE" w:rsidR="00157318" w:rsidRPr="00B406F4" w:rsidRDefault="00157318" w:rsidP="00772CFF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54CE" w14:textId="77777777" w:rsidR="00157318" w:rsidRPr="00157318" w:rsidRDefault="00157318" w:rsidP="00772C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7318">
              <w:rPr>
                <w:rFonts w:cstheme="minorHAnsi"/>
                <w:b/>
                <w:bCs/>
                <w:sz w:val="28"/>
                <w:szCs w:val="28"/>
              </w:rPr>
              <w:t>Professional Affiliation:</w:t>
            </w:r>
          </w:p>
          <w:p w14:paraId="16E26657" w14:textId="14FD86D9" w:rsidR="00157318" w:rsidRPr="00E9600E" w:rsidRDefault="008A639A" w:rsidP="008A63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57318" w:rsidRPr="00E9600E">
              <w:rPr>
                <w:rFonts w:cstheme="minorHAnsi"/>
                <w:sz w:val="24"/>
                <w:szCs w:val="24"/>
              </w:rPr>
              <w:t>GPA</w:t>
            </w:r>
            <w:r>
              <w:rPr>
                <w:rFonts w:cstheme="minorHAnsi"/>
                <w:sz w:val="24"/>
                <w:szCs w:val="24"/>
              </w:rPr>
              <w:t xml:space="preserve"> ___</w:t>
            </w:r>
          </w:p>
          <w:p w14:paraId="067CC2B1" w14:textId="1E3DF2D7" w:rsidR="00157318" w:rsidRPr="00E9600E" w:rsidRDefault="008A639A" w:rsidP="008A63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157318" w:rsidRPr="00E9600E">
              <w:rPr>
                <w:rFonts w:cstheme="minorHAnsi"/>
                <w:sz w:val="24"/>
                <w:szCs w:val="24"/>
              </w:rPr>
              <w:t>NCPA</w:t>
            </w:r>
            <w:r>
              <w:rPr>
                <w:rFonts w:cstheme="minorHAnsi"/>
                <w:sz w:val="24"/>
                <w:szCs w:val="24"/>
              </w:rPr>
              <w:t xml:space="preserve"> ___</w:t>
            </w:r>
          </w:p>
          <w:p w14:paraId="7B45C4C8" w14:textId="55530E05" w:rsidR="00157318" w:rsidRPr="00E9600E" w:rsidRDefault="008A639A" w:rsidP="008A63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57318" w:rsidRPr="00E9600E">
              <w:rPr>
                <w:rFonts w:cstheme="minorHAnsi"/>
                <w:sz w:val="24"/>
                <w:szCs w:val="24"/>
              </w:rPr>
              <w:t xml:space="preserve">SCAPE </w:t>
            </w:r>
            <w:r>
              <w:rPr>
                <w:rFonts w:cstheme="minorHAnsi"/>
                <w:sz w:val="24"/>
                <w:szCs w:val="24"/>
              </w:rPr>
              <w:t>___</w:t>
            </w:r>
            <w:r w:rsidR="00157318" w:rsidRPr="00E9600E">
              <w:rPr>
                <w:rFonts w:cstheme="minorHAnsi"/>
                <w:sz w:val="24"/>
                <w:szCs w:val="24"/>
              </w:rPr>
              <w:br/>
              <w:t xml:space="preserve">Private </w:t>
            </w:r>
            <w:r>
              <w:rPr>
                <w:rFonts w:cstheme="minorHAnsi"/>
                <w:sz w:val="24"/>
                <w:szCs w:val="24"/>
              </w:rPr>
              <w:t>___</w:t>
            </w:r>
            <w:r w:rsidR="00157318" w:rsidRPr="00E9600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157318" w:rsidRPr="00E9600E">
              <w:rPr>
                <w:rFonts w:cstheme="minorHAnsi"/>
                <w:sz w:val="24"/>
                <w:szCs w:val="24"/>
              </w:rPr>
              <w:t>Other</w:t>
            </w:r>
            <w:r>
              <w:rPr>
                <w:rFonts w:cstheme="minorHAnsi"/>
                <w:sz w:val="24"/>
                <w:szCs w:val="24"/>
              </w:rPr>
              <w:t xml:space="preserve"> ___</w:t>
            </w:r>
          </w:p>
        </w:tc>
      </w:tr>
      <w:tr w:rsidR="00157318" w:rsidRPr="00E9600E" w14:paraId="45210B21" w14:textId="77777777" w:rsidTr="00EA25B1">
        <w:trPr>
          <w:gridBefore w:val="1"/>
          <w:wBefore w:w="10" w:type="dxa"/>
          <w:trHeight w:val="521"/>
        </w:trPr>
        <w:tc>
          <w:tcPr>
            <w:tcW w:w="2690" w:type="dxa"/>
            <w:gridSpan w:val="2"/>
            <w:tcBorders>
              <w:left w:val="single" w:sz="8" w:space="0" w:color="auto"/>
            </w:tcBorders>
            <w:shd w:val="clear" w:color="auto" w:fill="FFF2CC" w:themeFill="accent4" w:themeFillTint="33"/>
          </w:tcPr>
          <w:p w14:paraId="4A06C0D6" w14:textId="7ADB77AC" w:rsidR="00157318" w:rsidRPr="00161F93" w:rsidRDefault="00E57425" w:rsidP="0015731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Agency / Employer</w:t>
            </w:r>
            <w:r w:rsidR="00157318" w:rsidRPr="00161F93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6445" w:type="dxa"/>
            <w:gridSpan w:val="3"/>
            <w:tcBorders>
              <w:right w:val="single" w:sz="8" w:space="0" w:color="auto"/>
            </w:tcBorders>
          </w:tcPr>
          <w:p w14:paraId="030106AC" w14:textId="76A23D23" w:rsidR="00157318" w:rsidRPr="00B406F4" w:rsidRDefault="00157318" w:rsidP="0015731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A663" w14:textId="77777777" w:rsidR="00157318" w:rsidRPr="00E9600E" w:rsidRDefault="00157318" w:rsidP="0015731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57318" w:rsidRPr="00E9600E" w14:paraId="1B252C34" w14:textId="77777777" w:rsidTr="00EA25B1">
        <w:trPr>
          <w:gridBefore w:val="1"/>
          <w:wBefore w:w="10" w:type="dxa"/>
          <w:trHeight w:val="530"/>
        </w:trPr>
        <w:tc>
          <w:tcPr>
            <w:tcW w:w="269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318460" w14:textId="3EEA7073" w:rsidR="00157318" w:rsidRPr="00161F93" w:rsidRDefault="00157318" w:rsidP="00157318">
            <w:pPr>
              <w:jc w:val="right"/>
              <w:rPr>
                <w:rFonts w:cstheme="minorHAnsi"/>
                <w:sz w:val="28"/>
                <w:szCs w:val="28"/>
              </w:rPr>
            </w:pPr>
            <w:r w:rsidRPr="00161F93">
              <w:rPr>
                <w:rFonts w:cstheme="minorHAnsi"/>
                <w:sz w:val="28"/>
                <w:szCs w:val="28"/>
              </w:rPr>
              <w:t>E-Mail Address:</w:t>
            </w:r>
          </w:p>
        </w:tc>
        <w:tc>
          <w:tcPr>
            <w:tcW w:w="644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0B03463" w14:textId="49105A0E" w:rsidR="00157318" w:rsidRPr="00B406F4" w:rsidRDefault="00157318" w:rsidP="0015731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87D1" w14:textId="77777777" w:rsidR="00157318" w:rsidRPr="00E9600E" w:rsidRDefault="00157318" w:rsidP="001573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7318" w:rsidRPr="00E9600E" w14:paraId="36A841B0" w14:textId="77777777" w:rsidTr="00EA25B1">
        <w:trPr>
          <w:gridBefore w:val="1"/>
          <w:wBefore w:w="10" w:type="dxa"/>
          <w:trHeight w:val="530"/>
        </w:trPr>
        <w:tc>
          <w:tcPr>
            <w:tcW w:w="269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</w:tcPr>
          <w:p w14:paraId="7C1D811B" w14:textId="773E46FF" w:rsidR="00157318" w:rsidRPr="00161F93" w:rsidRDefault="00157318" w:rsidP="00157318">
            <w:pPr>
              <w:jc w:val="right"/>
              <w:rPr>
                <w:rFonts w:cstheme="minorHAnsi"/>
                <w:sz w:val="28"/>
                <w:szCs w:val="28"/>
              </w:rPr>
            </w:pPr>
            <w:r w:rsidRPr="00161F93">
              <w:rPr>
                <w:rFonts w:cstheme="minorHAnsi"/>
                <w:sz w:val="28"/>
                <w:szCs w:val="28"/>
              </w:rPr>
              <w:t>Phone:</w:t>
            </w:r>
          </w:p>
        </w:tc>
        <w:tc>
          <w:tcPr>
            <w:tcW w:w="644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2EEEE2F" w14:textId="12D4D34B" w:rsidR="00157318" w:rsidRPr="00B406F4" w:rsidRDefault="00157318" w:rsidP="00157318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440D6" w14:textId="77777777" w:rsidR="00157318" w:rsidRPr="00E9600E" w:rsidRDefault="00157318" w:rsidP="001573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57318" w:rsidRPr="00E9600E" w14:paraId="0DB6733E" w14:textId="77777777" w:rsidTr="00E57425">
        <w:trPr>
          <w:gridBefore w:val="1"/>
          <w:wBefore w:w="10" w:type="dxa"/>
          <w:trHeight w:val="944"/>
        </w:trPr>
        <w:tc>
          <w:tcPr>
            <w:tcW w:w="10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BF1B4" w14:textId="6099C45D" w:rsidR="00157318" w:rsidRDefault="00157318" w:rsidP="001573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60F069F" w14:textId="77777777" w:rsidR="00ED16F0" w:rsidRPr="002C7271" w:rsidRDefault="00ED16F0" w:rsidP="001573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5DD814F" w14:textId="4DB8E87D" w:rsidR="00157318" w:rsidRPr="00E9600E" w:rsidRDefault="00157318" w:rsidP="001573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0116">
              <w:rPr>
                <w:rFonts w:cstheme="minorHAnsi"/>
                <w:b/>
                <w:bCs/>
                <w:sz w:val="28"/>
                <w:szCs w:val="28"/>
              </w:rPr>
              <w:t>Deadline for registration:  August 1, 2021</w:t>
            </w:r>
            <w:r w:rsidRPr="00A90116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E9600E">
              <w:rPr>
                <w:rFonts w:cstheme="minorHAnsi"/>
                <w:sz w:val="24"/>
                <w:szCs w:val="24"/>
              </w:rPr>
              <w:t>Seating may be limited as determined by any pandemic restrictions, so early registration is encouraged</w:t>
            </w:r>
          </w:p>
        </w:tc>
      </w:tr>
      <w:tr w:rsidR="005116E1" w:rsidRPr="00E9600E" w14:paraId="507B6028" w14:textId="77777777" w:rsidTr="00E57425">
        <w:trPr>
          <w:gridBefore w:val="1"/>
          <w:wBefore w:w="10" w:type="dxa"/>
          <w:trHeight w:val="99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1B9F07C8" w14:textId="2B81AE54" w:rsidR="00FF66C4" w:rsidRPr="00E9600E" w:rsidRDefault="005116E1" w:rsidP="00FF66C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00E">
              <w:rPr>
                <w:rFonts w:cstheme="minorHAnsi"/>
                <w:b/>
                <w:bCs/>
                <w:sz w:val="24"/>
                <w:szCs w:val="24"/>
              </w:rPr>
              <w:t>Registration fee:</w:t>
            </w:r>
            <w:r w:rsidR="00FF66C4" w:rsidRPr="00E9600E">
              <w:rPr>
                <w:rFonts w:cstheme="minorHAnsi"/>
                <w:b/>
                <w:bCs/>
                <w:sz w:val="24"/>
                <w:szCs w:val="24"/>
              </w:rPr>
              <w:t xml:space="preserve"> $100.00</w:t>
            </w:r>
          </w:p>
          <w:p w14:paraId="62E192D9" w14:textId="68F8609B" w:rsidR="00CA7FD2" w:rsidRPr="00E9600E" w:rsidRDefault="00FF66C4" w:rsidP="00FF66C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9600E">
              <w:rPr>
                <w:rFonts w:cstheme="minorHAnsi"/>
                <w:b/>
                <w:bCs/>
                <w:sz w:val="24"/>
                <w:szCs w:val="24"/>
              </w:rPr>
              <w:t>$125.00</w:t>
            </w:r>
          </w:p>
        </w:tc>
        <w:tc>
          <w:tcPr>
            <w:tcW w:w="8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C08E8" w14:textId="46DBE739" w:rsidR="00FF66C4" w:rsidRPr="00E9600E" w:rsidRDefault="00FF66C4" w:rsidP="00FF66C4">
            <w:pPr>
              <w:rPr>
                <w:rFonts w:cstheme="minorHAnsi"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>W</w:t>
            </w:r>
            <w:r w:rsidR="005116E1" w:rsidRPr="00E9600E">
              <w:rPr>
                <w:rFonts w:cstheme="minorHAnsi"/>
                <w:sz w:val="24"/>
                <w:szCs w:val="24"/>
              </w:rPr>
              <w:t>aived for GPA members in good standing (2021 dues paid)</w:t>
            </w:r>
            <w:r w:rsidRPr="00E960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2FD762" w14:textId="77777777" w:rsidR="00FF66C4" w:rsidRPr="00E9600E" w:rsidRDefault="00FF66C4" w:rsidP="00FF66C4">
            <w:pPr>
              <w:rPr>
                <w:rFonts w:cstheme="minorHAnsi"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 xml:space="preserve">Non-GPA members paid prior to August 1, 2021 </w:t>
            </w:r>
          </w:p>
          <w:p w14:paraId="02CB68AD" w14:textId="7001EF86" w:rsidR="00CA7FD2" w:rsidRPr="00E9600E" w:rsidRDefault="00FF66C4" w:rsidP="003A6783">
            <w:pPr>
              <w:rPr>
                <w:rFonts w:cstheme="minorHAnsi"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 xml:space="preserve">Non-GPA members paid </w:t>
            </w:r>
            <w:r w:rsidRPr="00A90116">
              <w:rPr>
                <w:rFonts w:cstheme="minorHAnsi"/>
                <w:b/>
                <w:bCs/>
                <w:sz w:val="24"/>
                <w:szCs w:val="24"/>
              </w:rPr>
              <w:t>after August 1, 2021</w:t>
            </w:r>
          </w:p>
        </w:tc>
      </w:tr>
      <w:tr w:rsidR="00FF66C4" w:rsidRPr="00E9600E" w14:paraId="47DA5848" w14:textId="77777777" w:rsidTr="00E57425">
        <w:trPr>
          <w:gridBefore w:val="1"/>
          <w:wBefore w:w="10" w:type="dxa"/>
          <w:trHeight w:val="540"/>
        </w:trPr>
        <w:tc>
          <w:tcPr>
            <w:tcW w:w="10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A7261" w14:textId="77777777" w:rsidR="00FF66C4" w:rsidRDefault="00FF66C4" w:rsidP="00FF66C4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E9600E">
              <w:rPr>
                <w:rFonts w:cstheme="minorHAnsi"/>
                <w:i/>
                <w:iCs/>
                <w:sz w:val="24"/>
                <w:szCs w:val="24"/>
              </w:rPr>
              <w:t>Any cancellation received in writing prior to September 1, 2021</w:t>
            </w:r>
            <w:r w:rsidR="008D2B1E" w:rsidRPr="00E9600E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Pr="00E9600E">
              <w:rPr>
                <w:rFonts w:cstheme="minorHAnsi"/>
                <w:i/>
                <w:iCs/>
                <w:sz w:val="24"/>
                <w:szCs w:val="24"/>
              </w:rPr>
              <w:t xml:space="preserve"> will receive a full refund</w:t>
            </w:r>
          </w:p>
          <w:p w14:paraId="6735DF67" w14:textId="77777777" w:rsidR="00ED16F0" w:rsidRDefault="00ED16F0" w:rsidP="00ED16F0">
            <w:pPr>
              <w:rPr>
                <w:rFonts w:cstheme="minorHAnsi"/>
                <w:sz w:val="16"/>
                <w:szCs w:val="16"/>
              </w:rPr>
            </w:pPr>
          </w:p>
          <w:p w14:paraId="0541C976" w14:textId="6E2D9EE6" w:rsidR="00ED16F0" w:rsidRPr="00ED16F0" w:rsidRDefault="00ED16F0" w:rsidP="00ED16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406F4" w:rsidRPr="00E9600E" w14:paraId="148DA165" w14:textId="77777777" w:rsidTr="00EA25B1">
        <w:trPr>
          <w:trHeight w:val="476"/>
        </w:trPr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9B0463" w14:textId="1C97000C" w:rsidR="00B406F4" w:rsidRPr="00B406F4" w:rsidRDefault="00B406F4" w:rsidP="00F56D3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D16F0">
              <w:rPr>
                <w:rFonts w:cstheme="minorHAnsi"/>
                <w:b/>
                <w:bCs/>
                <w:sz w:val="24"/>
                <w:szCs w:val="24"/>
              </w:rPr>
              <w:t>Comments / Questions:</w:t>
            </w:r>
          </w:p>
        </w:tc>
        <w:tc>
          <w:tcPr>
            <w:tcW w:w="80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</w:tcPr>
          <w:p w14:paraId="5B7437CD" w14:textId="2C8C885F" w:rsidR="00B406F4" w:rsidRDefault="00B406F4" w:rsidP="00ED16F0">
            <w:pPr>
              <w:jc w:val="center"/>
            </w:pPr>
            <w:r w:rsidRPr="002C7271">
              <w:rPr>
                <w:rFonts w:cstheme="minorHAnsi"/>
                <w:b/>
                <w:bCs/>
                <w:sz w:val="28"/>
                <w:szCs w:val="28"/>
              </w:rPr>
              <w:t>Registration / Payment Options</w:t>
            </w:r>
            <w:r w:rsidR="00ED16F0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ED16F0" w:rsidRPr="00E9600E" w14:paraId="48A8BF49" w14:textId="77777777" w:rsidTr="00E57425">
        <w:trPr>
          <w:trHeight w:val="188"/>
        </w:trPr>
        <w:tc>
          <w:tcPr>
            <w:tcW w:w="2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AA37490" w14:textId="2486B1AA" w:rsidR="00ED16F0" w:rsidRPr="00157318" w:rsidRDefault="00ED16F0" w:rsidP="0015731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0DE22E6" w14:textId="1635D7C6" w:rsidR="00ED16F0" w:rsidRPr="00E9600E" w:rsidRDefault="00ED16F0" w:rsidP="00161F93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157318">
              <w:rPr>
                <w:rFonts w:cstheme="minorHAnsi"/>
                <w:b/>
                <w:bCs/>
                <w:sz w:val="28"/>
                <w:szCs w:val="28"/>
              </w:rPr>
              <w:t>Email registration to: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7A3EE5" w14:textId="77777777" w:rsidR="00ED16F0" w:rsidRDefault="005F6AF2" w:rsidP="00901560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9" w:history="1">
              <w:r w:rsidR="00ED16F0" w:rsidRPr="00E9600E">
                <w:rPr>
                  <w:rStyle w:val="Hyperlink"/>
                  <w:rFonts w:cstheme="minorHAnsi"/>
                  <w:sz w:val="24"/>
                  <w:szCs w:val="24"/>
                </w:rPr>
                <w:t>gpassoc1998@gmail.com</w:t>
              </w:r>
            </w:hyperlink>
          </w:p>
          <w:p w14:paraId="24EDB01E" w14:textId="5EECDA29" w:rsidR="00ED16F0" w:rsidRPr="00E9600E" w:rsidRDefault="00ED16F0" w:rsidP="009015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16F0" w:rsidRPr="00E9600E" w14:paraId="2598FD13" w14:textId="77777777" w:rsidTr="00EA25B1">
        <w:trPr>
          <w:trHeight w:val="800"/>
        </w:trPr>
        <w:tc>
          <w:tcPr>
            <w:tcW w:w="2787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20976D2" w14:textId="77777777" w:rsidR="00ED16F0" w:rsidRPr="00157318" w:rsidRDefault="00ED16F0" w:rsidP="00161F9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776277A" w14:textId="25776FD1" w:rsidR="00ED16F0" w:rsidRPr="00157318" w:rsidRDefault="00ED16F0" w:rsidP="00161F9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57318">
              <w:rPr>
                <w:rFonts w:cstheme="minorHAnsi"/>
                <w:b/>
                <w:bCs/>
                <w:sz w:val="28"/>
                <w:szCs w:val="28"/>
              </w:rPr>
              <w:t>PayPal payment to: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BDED80" w14:textId="77777777" w:rsidR="00ED16F0" w:rsidRPr="00E9600E" w:rsidRDefault="005F6AF2" w:rsidP="008D2B1E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ED16F0" w:rsidRPr="00E9600E">
                <w:rPr>
                  <w:rStyle w:val="Hyperlink"/>
                  <w:rFonts w:cstheme="minorHAnsi"/>
                  <w:sz w:val="24"/>
                  <w:szCs w:val="24"/>
                </w:rPr>
                <w:t>gpassoc1998@gmail.com</w:t>
              </w:r>
            </w:hyperlink>
            <w:r w:rsidR="00ED16F0" w:rsidRPr="00E960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557E0" w14:textId="419A581F" w:rsidR="00ED16F0" w:rsidRPr="00E9600E" w:rsidRDefault="00ED16F0" w:rsidP="008D2B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 xml:space="preserve">select </w:t>
            </w:r>
            <w:r>
              <w:rPr>
                <w:rFonts w:cstheme="minorHAnsi"/>
                <w:sz w:val="24"/>
                <w:szCs w:val="24"/>
              </w:rPr>
              <w:t>“</w:t>
            </w:r>
            <w:r w:rsidRPr="00E9600E">
              <w:rPr>
                <w:rFonts w:cstheme="minorHAnsi"/>
                <w:sz w:val="24"/>
                <w:szCs w:val="24"/>
              </w:rPr>
              <w:t>personal payment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E9600E">
              <w:rPr>
                <w:rFonts w:cstheme="minorHAnsi"/>
                <w:sz w:val="24"/>
                <w:szCs w:val="24"/>
              </w:rPr>
              <w:t xml:space="preserve"> to avoid service charges</w:t>
            </w:r>
          </w:p>
        </w:tc>
      </w:tr>
      <w:tr w:rsidR="00ED16F0" w:rsidRPr="00E9600E" w14:paraId="218E937B" w14:textId="77777777" w:rsidTr="00EA25B1">
        <w:trPr>
          <w:trHeight w:val="1394"/>
        </w:trPr>
        <w:tc>
          <w:tcPr>
            <w:tcW w:w="27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AEC475" w14:textId="77777777" w:rsidR="00ED16F0" w:rsidRPr="00157318" w:rsidRDefault="00ED16F0" w:rsidP="00A9011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7B38FD3" w14:textId="083B091F" w:rsidR="00ED16F0" w:rsidRPr="00157318" w:rsidRDefault="00ED16F0" w:rsidP="00A9011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157318">
              <w:rPr>
                <w:rFonts w:cstheme="minorHAnsi"/>
                <w:b/>
                <w:bCs/>
                <w:sz w:val="28"/>
                <w:szCs w:val="28"/>
              </w:rPr>
              <w:t xml:space="preserve">Mail registration form </w:t>
            </w:r>
            <w:r w:rsidRPr="00157318">
              <w:rPr>
                <w:rFonts w:cstheme="minorHAnsi"/>
                <w:b/>
                <w:bCs/>
                <w:sz w:val="28"/>
                <w:szCs w:val="28"/>
              </w:rPr>
              <w:br/>
              <w:t>and payment to:</w:t>
            </w:r>
          </w:p>
        </w:tc>
        <w:tc>
          <w:tcPr>
            <w:tcW w:w="521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BD98D54" w14:textId="77777777" w:rsidR="00ED16F0" w:rsidRPr="00E9600E" w:rsidRDefault="00ED16F0" w:rsidP="00A90116">
            <w:pPr>
              <w:rPr>
                <w:rFonts w:cstheme="minorHAnsi"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>Don Berecz (GPA Treasurer)</w:t>
            </w:r>
            <w:r w:rsidRPr="00E9600E">
              <w:rPr>
                <w:rFonts w:cstheme="minorHAnsi"/>
                <w:sz w:val="24"/>
                <w:szCs w:val="24"/>
              </w:rPr>
              <w:br/>
              <w:t>P.O. Box 2992</w:t>
            </w:r>
          </w:p>
          <w:p w14:paraId="440FA9A8" w14:textId="77777777" w:rsidR="00ED16F0" w:rsidRPr="00E9600E" w:rsidRDefault="00ED16F0" w:rsidP="00A90116">
            <w:pPr>
              <w:rPr>
                <w:rFonts w:cstheme="minorHAnsi"/>
                <w:sz w:val="24"/>
                <w:szCs w:val="24"/>
              </w:rPr>
            </w:pPr>
            <w:r w:rsidRPr="00E9600E">
              <w:rPr>
                <w:rFonts w:cstheme="minorHAnsi"/>
                <w:sz w:val="24"/>
                <w:szCs w:val="24"/>
              </w:rPr>
              <w:t>Statesboro, GA 30459</w:t>
            </w:r>
          </w:p>
          <w:p w14:paraId="4EA16AE4" w14:textId="27EC5937" w:rsidR="00ED16F0" w:rsidRDefault="00ED16F0" w:rsidP="00A90116">
            <w:r w:rsidRPr="00E9600E">
              <w:rPr>
                <w:rFonts w:cstheme="minorHAnsi"/>
                <w:sz w:val="24"/>
                <w:szCs w:val="24"/>
              </w:rPr>
              <w:t>Phone: (912) 536-5198</w:t>
            </w:r>
          </w:p>
        </w:tc>
      </w:tr>
    </w:tbl>
    <w:p w14:paraId="51292576" w14:textId="77777777" w:rsidR="00187B1B" w:rsidRPr="00E9600E" w:rsidRDefault="00187B1B" w:rsidP="00FF66C4">
      <w:pPr>
        <w:rPr>
          <w:rFonts w:cstheme="minorHAnsi"/>
          <w:sz w:val="24"/>
          <w:szCs w:val="24"/>
        </w:rPr>
      </w:pPr>
    </w:p>
    <w:sectPr w:rsidR="00187B1B" w:rsidRPr="00E9600E" w:rsidSect="00236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49B"/>
    <w:multiLevelType w:val="hybridMultilevel"/>
    <w:tmpl w:val="CA7205C6"/>
    <w:lvl w:ilvl="0" w:tplc="58CE578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D9B"/>
    <w:multiLevelType w:val="hybridMultilevel"/>
    <w:tmpl w:val="043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112F"/>
    <w:multiLevelType w:val="hybridMultilevel"/>
    <w:tmpl w:val="B1D6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E41"/>
    <w:multiLevelType w:val="hybridMultilevel"/>
    <w:tmpl w:val="BBF8A7CC"/>
    <w:lvl w:ilvl="0" w:tplc="7ABAD5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4369"/>
    <w:multiLevelType w:val="hybridMultilevel"/>
    <w:tmpl w:val="D092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57085"/>
    <w:multiLevelType w:val="hybridMultilevel"/>
    <w:tmpl w:val="232A6042"/>
    <w:lvl w:ilvl="0" w:tplc="5986048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46DA"/>
    <w:multiLevelType w:val="hybridMultilevel"/>
    <w:tmpl w:val="B9CEAF9E"/>
    <w:lvl w:ilvl="0" w:tplc="CFA807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83"/>
    <w:rsid w:val="00076E82"/>
    <w:rsid w:val="000D6A16"/>
    <w:rsid w:val="00157318"/>
    <w:rsid w:val="00161F93"/>
    <w:rsid w:val="00187B1B"/>
    <w:rsid w:val="00236F17"/>
    <w:rsid w:val="002441FE"/>
    <w:rsid w:val="002C7271"/>
    <w:rsid w:val="003A6783"/>
    <w:rsid w:val="004F3650"/>
    <w:rsid w:val="005116E1"/>
    <w:rsid w:val="005F6AF2"/>
    <w:rsid w:val="006F62D5"/>
    <w:rsid w:val="00763594"/>
    <w:rsid w:val="008A639A"/>
    <w:rsid w:val="008D2B1E"/>
    <w:rsid w:val="00901560"/>
    <w:rsid w:val="00913718"/>
    <w:rsid w:val="00A048F8"/>
    <w:rsid w:val="00A05D6A"/>
    <w:rsid w:val="00A56937"/>
    <w:rsid w:val="00A90116"/>
    <w:rsid w:val="00B406F4"/>
    <w:rsid w:val="00B4487D"/>
    <w:rsid w:val="00BC66CE"/>
    <w:rsid w:val="00CA7FD2"/>
    <w:rsid w:val="00E57425"/>
    <w:rsid w:val="00E82993"/>
    <w:rsid w:val="00E95821"/>
    <w:rsid w:val="00E9600E"/>
    <w:rsid w:val="00EA25B1"/>
    <w:rsid w:val="00ED16F0"/>
    <w:rsid w:val="00F50D33"/>
    <w:rsid w:val="00F56D35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740C"/>
  <w15:chartTrackingRefBased/>
  <w15:docId w15:val="{A9C388F6-9420-46BF-938F-287FFEA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tyb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passoc19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assoc19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Berecz</dc:creator>
  <cp:keywords/>
  <dc:description/>
  <cp:lastModifiedBy>Donald Berecz</cp:lastModifiedBy>
  <cp:revision>2</cp:revision>
  <dcterms:created xsi:type="dcterms:W3CDTF">2021-08-05T11:15:00Z</dcterms:created>
  <dcterms:modified xsi:type="dcterms:W3CDTF">2021-08-05T11:15:00Z</dcterms:modified>
</cp:coreProperties>
</file>